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9B" w:rsidRDefault="00DD6EDC"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DD6EDC">
        <w:rPr>
          <w:rFonts w:ascii="Arial" w:hAnsi="Arial" w:cs="Arial"/>
          <w:bCs/>
          <w:spacing w:val="-3"/>
          <w:sz w:val="22"/>
          <w:szCs w:val="22"/>
        </w:rPr>
        <w:t>Queensland has a strong and growing domestic screen production sector supported by a highly-skilled workforce and producing high quality, culturally valuable content across a range of screen platforms. In recent years, Queensland Government investment in world-class infrastructure and the attraction of international blockbusters to the state has further strengthened</w:t>
      </w:r>
      <w:r>
        <w:rPr>
          <w:rFonts w:ascii="Arial" w:hAnsi="Arial" w:cs="Arial"/>
          <w:bCs/>
          <w:spacing w:val="-3"/>
          <w:sz w:val="22"/>
          <w:szCs w:val="22"/>
        </w:rPr>
        <w:t xml:space="preserve"> and developed the industry</w:t>
      </w:r>
      <w:r w:rsidR="00D6589B">
        <w:rPr>
          <w:rFonts w:ascii="Arial" w:hAnsi="Arial" w:cs="Arial"/>
          <w:bCs/>
          <w:spacing w:val="-3"/>
          <w:sz w:val="22"/>
          <w:szCs w:val="22"/>
        </w:rPr>
        <w:t>.</w:t>
      </w:r>
    </w:p>
    <w:p w:rsidR="00D6589B" w:rsidRDefault="00DD6EDC" w:rsidP="00D6589B">
      <w:pPr>
        <w:numPr>
          <w:ilvl w:val="0"/>
          <w:numId w:val="1"/>
        </w:numPr>
        <w:tabs>
          <w:tab w:val="clear" w:pos="720"/>
          <w:tab w:val="num" w:pos="360"/>
        </w:tabs>
        <w:spacing w:before="240"/>
        <w:ind w:left="360"/>
        <w:jc w:val="both"/>
        <w:rPr>
          <w:rFonts w:ascii="Arial" w:hAnsi="Arial" w:cs="Arial"/>
          <w:bCs/>
          <w:spacing w:val="-3"/>
          <w:sz w:val="22"/>
          <w:szCs w:val="22"/>
        </w:rPr>
      </w:pPr>
      <w:r w:rsidRPr="00DD6EDC">
        <w:rPr>
          <w:rFonts w:ascii="Arial" w:hAnsi="Arial" w:cs="Arial"/>
          <w:bCs/>
          <w:spacing w:val="-3"/>
          <w:sz w:val="22"/>
          <w:szCs w:val="22"/>
        </w:rPr>
        <w:t xml:space="preserve">The screen industry in Queensland also has the potential to play an important role in the broader economy </w:t>
      </w:r>
      <w:r w:rsidRPr="00DD6EDC">
        <w:rPr>
          <w:rFonts w:ascii="Arial" w:hAnsi="Arial" w:cs="Arial"/>
          <w:bCs/>
          <w:spacing w:val="-3"/>
          <w:sz w:val="22"/>
          <w:szCs w:val="22"/>
          <w:lang w:val="en-US"/>
        </w:rPr>
        <w:t>through skills transfer and innovation. T</w:t>
      </w:r>
      <w:r w:rsidRPr="00DD6EDC">
        <w:rPr>
          <w:rFonts w:ascii="Arial" w:hAnsi="Arial" w:cs="Arial"/>
          <w:bCs/>
          <w:spacing w:val="-3"/>
          <w:sz w:val="22"/>
          <w:szCs w:val="22"/>
        </w:rPr>
        <w:t xml:space="preserve">here are significant opportunities for the industry to converge with other industries to produce flow-on effects. For example, </w:t>
      </w:r>
      <w:r w:rsidRPr="00DD6EDC">
        <w:rPr>
          <w:rFonts w:ascii="Arial" w:hAnsi="Arial" w:cs="Arial"/>
          <w:bCs/>
          <w:spacing w:val="-3"/>
          <w:sz w:val="22"/>
          <w:szCs w:val="22"/>
          <w:lang w:val="en-US"/>
        </w:rPr>
        <w:t>Virtual Reality can be used to provide education and training and many progressive businesses are working with screen industry practitioners to improve customer experiences. The global exposure the state receives through international productions also has the potential to draw additional tourists to the state</w:t>
      </w:r>
      <w:r w:rsidR="00D6589B">
        <w:rPr>
          <w:rFonts w:ascii="Arial" w:hAnsi="Arial" w:cs="Arial"/>
          <w:bCs/>
          <w:spacing w:val="-3"/>
          <w:sz w:val="22"/>
          <w:szCs w:val="22"/>
        </w:rPr>
        <w:t>.</w:t>
      </w:r>
    </w:p>
    <w:p w:rsidR="00DD6EDC" w:rsidRPr="00A527A5" w:rsidRDefault="00DD6EDC" w:rsidP="00D6589B">
      <w:pPr>
        <w:numPr>
          <w:ilvl w:val="0"/>
          <w:numId w:val="1"/>
        </w:numPr>
        <w:tabs>
          <w:tab w:val="clear" w:pos="720"/>
          <w:tab w:val="num" w:pos="360"/>
        </w:tabs>
        <w:spacing w:before="240"/>
        <w:ind w:left="360"/>
        <w:jc w:val="both"/>
        <w:rPr>
          <w:rFonts w:ascii="Arial" w:hAnsi="Arial" w:cs="Arial"/>
          <w:bCs/>
          <w:spacing w:val="-3"/>
          <w:sz w:val="22"/>
          <w:szCs w:val="22"/>
        </w:rPr>
      </w:pPr>
      <w:r w:rsidRPr="00DD6EDC">
        <w:rPr>
          <w:rFonts w:ascii="Arial" w:hAnsi="Arial" w:cs="Arial"/>
          <w:bCs/>
          <w:spacing w:val="-3"/>
          <w:sz w:val="22"/>
          <w:szCs w:val="22"/>
        </w:rPr>
        <w:t xml:space="preserve">The development of an </w:t>
      </w:r>
      <w:r w:rsidRPr="00DD6EDC">
        <w:rPr>
          <w:rFonts w:ascii="Arial" w:hAnsi="Arial" w:cs="Arial"/>
          <w:bCs/>
          <w:i/>
          <w:spacing w:val="-3"/>
          <w:sz w:val="22"/>
          <w:szCs w:val="22"/>
        </w:rPr>
        <w:t>Advance Queensland 10-Year Roadmap for the Screen Industry</w:t>
      </w:r>
      <w:r w:rsidRPr="00DD6EDC">
        <w:rPr>
          <w:rFonts w:ascii="Arial" w:hAnsi="Arial" w:cs="Arial"/>
          <w:bCs/>
          <w:spacing w:val="-3"/>
          <w:sz w:val="22"/>
          <w:szCs w:val="22"/>
        </w:rPr>
        <w:t xml:space="preserve"> provides an opportunity for Queensland to cement its commitment to further developing the industry and establishing the state as a key player in the global screen marketplace</w:t>
      </w:r>
      <w:r>
        <w:rPr>
          <w:rFonts w:ascii="Arial" w:hAnsi="Arial" w:cs="Arial"/>
          <w:bCs/>
          <w:spacing w:val="-3"/>
          <w:sz w:val="22"/>
          <w:szCs w:val="22"/>
        </w:rPr>
        <w:t>.</w:t>
      </w:r>
    </w:p>
    <w:p w:rsidR="00DD6EDC" w:rsidRPr="00DD6EDC" w:rsidRDefault="00D6589B" w:rsidP="00DD6EDC">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DD6EDC" w:rsidRPr="00DD6EDC">
        <w:rPr>
          <w:rFonts w:ascii="Arial" w:hAnsi="Arial" w:cs="Arial"/>
          <w:sz w:val="22"/>
          <w:szCs w:val="22"/>
        </w:rPr>
        <w:t xml:space="preserve">the development of the </w:t>
      </w:r>
      <w:r w:rsidR="00DD6EDC" w:rsidRPr="00DD6EDC">
        <w:rPr>
          <w:rFonts w:ascii="Arial" w:hAnsi="Arial" w:cs="Arial"/>
          <w:i/>
          <w:sz w:val="22"/>
          <w:szCs w:val="22"/>
        </w:rPr>
        <w:t>Advance Queensland 10-Year Roadmap for the Screen Industry</w:t>
      </w:r>
      <w:r w:rsidR="00DD6EDC" w:rsidRPr="00DD6EDC">
        <w:rPr>
          <w:rFonts w:ascii="Arial" w:hAnsi="Arial" w:cs="Arial"/>
          <w:sz w:val="22"/>
          <w:szCs w:val="22"/>
        </w:rPr>
        <w:t>.</w:t>
      </w:r>
      <w:r>
        <w:rPr>
          <w:rFonts w:ascii="Arial" w:hAnsi="Arial" w:cs="Arial"/>
          <w:sz w:val="22"/>
          <w:szCs w:val="22"/>
        </w:rPr>
        <w:t xml:space="preserve"> </w:t>
      </w:r>
    </w:p>
    <w:p w:rsidR="00D6589B" w:rsidRPr="00CE6FBA" w:rsidRDefault="00DD6EDC" w:rsidP="00DD6EDC">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Pr="00DD6EDC">
        <w:rPr>
          <w:rFonts w:ascii="Arial" w:hAnsi="Arial" w:cs="Arial"/>
          <w:sz w:val="22"/>
          <w:szCs w:val="22"/>
        </w:rPr>
        <w:t xml:space="preserve">the release of the </w:t>
      </w:r>
      <w:r w:rsidRPr="009C7594">
        <w:rPr>
          <w:rFonts w:ascii="Arial" w:hAnsi="Arial" w:cs="Arial"/>
          <w:i/>
          <w:sz w:val="22"/>
          <w:szCs w:val="22"/>
        </w:rPr>
        <w:t>Advance Queensland 10-Year Roadmap for the Screen Industry</w:t>
      </w:r>
      <w:r w:rsidRPr="00DD6EDC">
        <w:rPr>
          <w:rFonts w:ascii="Arial" w:hAnsi="Arial" w:cs="Arial"/>
          <w:sz w:val="22"/>
          <w:szCs w:val="22"/>
        </w:rPr>
        <w:t xml:space="preserve"> consultation paper</w:t>
      </w:r>
      <w:r w:rsidR="00D6589B">
        <w:rPr>
          <w:rFonts w:ascii="Arial" w:hAnsi="Arial" w:cs="Arial"/>
          <w:sz w:val="22"/>
          <w:szCs w:val="22"/>
        </w:rPr>
        <w:t>.</w:t>
      </w:r>
    </w:p>
    <w:p w:rsidR="00D6589B" w:rsidRPr="00C07656" w:rsidRDefault="00D6589B" w:rsidP="00DD6EDC">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D04B81" w:rsidP="00D6589B">
      <w:pPr>
        <w:numPr>
          <w:ilvl w:val="0"/>
          <w:numId w:val="2"/>
        </w:numPr>
        <w:spacing w:before="120"/>
        <w:ind w:left="811"/>
        <w:jc w:val="both"/>
        <w:rPr>
          <w:rFonts w:ascii="Arial" w:hAnsi="Arial" w:cs="Arial"/>
          <w:sz w:val="22"/>
          <w:szCs w:val="22"/>
        </w:rPr>
      </w:pPr>
      <w:hyperlink r:id="rId10" w:history="1">
        <w:r w:rsidR="00DD6EDC" w:rsidRPr="00BF01A6">
          <w:rPr>
            <w:rStyle w:val="Hyperlink"/>
            <w:rFonts w:ascii="Arial" w:hAnsi="Arial" w:cs="Arial"/>
            <w:bCs/>
            <w:i/>
            <w:spacing w:val="-3"/>
            <w:sz w:val="22"/>
            <w:szCs w:val="22"/>
          </w:rPr>
          <w:t>Advance Queensland 10-Year Roadmap for the Screen Industry</w:t>
        </w:r>
        <w:r w:rsidR="00DD6EDC" w:rsidRPr="00BF01A6">
          <w:rPr>
            <w:rStyle w:val="Hyperlink"/>
            <w:rFonts w:ascii="Arial" w:hAnsi="Arial" w:cs="Arial"/>
            <w:bCs/>
            <w:spacing w:val="-3"/>
            <w:sz w:val="22"/>
            <w:szCs w:val="22"/>
          </w:rPr>
          <w:t xml:space="preserve"> Consultation Paper</w:t>
        </w:r>
      </w:hyperlink>
    </w:p>
    <w:sectPr w:rsidR="00D6589B" w:rsidSect="00136163">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D0C" w:rsidRDefault="00D00D0C" w:rsidP="00D6589B">
      <w:r>
        <w:separator/>
      </w:r>
    </w:p>
  </w:endnote>
  <w:endnote w:type="continuationSeparator" w:id="0">
    <w:p w:rsidR="00D00D0C" w:rsidRDefault="00D00D0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D0C" w:rsidRDefault="00D00D0C" w:rsidP="00D6589B">
      <w:r>
        <w:separator/>
      </w:r>
    </w:p>
  </w:footnote>
  <w:footnote w:type="continuationSeparator" w:id="0">
    <w:p w:rsidR="00D00D0C" w:rsidRDefault="00D00D0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D6EDC">
      <w:rPr>
        <w:rFonts w:ascii="Arial" w:hAnsi="Arial" w:cs="Arial"/>
        <w:b/>
        <w:color w:val="auto"/>
        <w:sz w:val="22"/>
        <w:szCs w:val="22"/>
        <w:lang w:eastAsia="en-US"/>
      </w:rPr>
      <w:t>October 2017</w:t>
    </w:r>
  </w:p>
  <w:p w:rsidR="00CB1501" w:rsidRDefault="00DD6EDC" w:rsidP="00D6589B">
    <w:pPr>
      <w:pStyle w:val="Header"/>
      <w:spacing w:before="120"/>
      <w:rPr>
        <w:rFonts w:ascii="Arial" w:hAnsi="Arial" w:cs="Arial"/>
        <w:b/>
        <w:sz w:val="22"/>
        <w:szCs w:val="22"/>
        <w:u w:val="single"/>
      </w:rPr>
    </w:pPr>
    <w:r w:rsidRPr="00DD6EDC">
      <w:rPr>
        <w:rFonts w:ascii="Arial" w:hAnsi="Arial" w:cs="Arial"/>
        <w:b/>
        <w:sz w:val="22"/>
        <w:szCs w:val="22"/>
        <w:u w:val="single"/>
      </w:rPr>
      <w:t xml:space="preserve">Advance Queensland 10-Year Roadmap for the Screen Industry </w:t>
    </w:r>
    <w:r w:rsidR="008019DA">
      <w:rPr>
        <w:rFonts w:ascii="Arial" w:hAnsi="Arial" w:cs="Arial"/>
        <w:b/>
        <w:sz w:val="22"/>
        <w:szCs w:val="22"/>
        <w:u w:val="single"/>
      </w:rPr>
      <w:t>–</w:t>
    </w:r>
    <w:r w:rsidRPr="00DD6EDC">
      <w:rPr>
        <w:rFonts w:ascii="Arial" w:hAnsi="Arial" w:cs="Arial"/>
        <w:b/>
        <w:sz w:val="22"/>
        <w:szCs w:val="22"/>
        <w:u w:val="single"/>
      </w:rPr>
      <w:t xml:space="preserve"> Consultation</w:t>
    </w:r>
    <w:r w:rsidR="008019DA">
      <w:rPr>
        <w:rFonts w:ascii="Arial" w:hAnsi="Arial" w:cs="Arial"/>
        <w:b/>
        <w:sz w:val="22"/>
        <w:szCs w:val="22"/>
        <w:u w:val="single"/>
      </w:rPr>
      <w:t xml:space="preserve"> Paper</w:t>
    </w:r>
  </w:p>
  <w:p w:rsidR="00CB1501" w:rsidRDefault="00DD6EDC"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DC"/>
    <w:rsid w:val="00080F8F"/>
    <w:rsid w:val="0010384C"/>
    <w:rsid w:val="00136163"/>
    <w:rsid w:val="00152095"/>
    <w:rsid w:val="00174117"/>
    <w:rsid w:val="003A3BDD"/>
    <w:rsid w:val="0043543B"/>
    <w:rsid w:val="00501C66"/>
    <w:rsid w:val="00550873"/>
    <w:rsid w:val="007265D0"/>
    <w:rsid w:val="00732E22"/>
    <w:rsid w:val="00741C20"/>
    <w:rsid w:val="007F44F4"/>
    <w:rsid w:val="008019DA"/>
    <w:rsid w:val="00904077"/>
    <w:rsid w:val="00937A4A"/>
    <w:rsid w:val="009A59A6"/>
    <w:rsid w:val="009C7594"/>
    <w:rsid w:val="00AA13FF"/>
    <w:rsid w:val="00B95A06"/>
    <w:rsid w:val="00BF01A6"/>
    <w:rsid w:val="00C75E67"/>
    <w:rsid w:val="00CB1501"/>
    <w:rsid w:val="00CD7A50"/>
    <w:rsid w:val="00CF0D8A"/>
    <w:rsid w:val="00D00D0C"/>
    <w:rsid w:val="00D04B81"/>
    <w:rsid w:val="00D6589B"/>
    <w:rsid w:val="00DD6EDC"/>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BF0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Paper.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10</TotalTime>
  <Pages>1</Pages>
  <Words>224</Words>
  <Characters>1340</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1559</CharactersWithSpaces>
  <SharedDoc>false</SharedDoc>
  <HyperlinkBase>https://www.cabinet.qld.gov.au/documents/2017/Oct/ScrRMcons/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dcterms:created xsi:type="dcterms:W3CDTF">2017-09-27T02:34:00Z</dcterms:created>
  <dcterms:modified xsi:type="dcterms:W3CDTF">2018-04-27T01:29:00Z</dcterms:modified>
  <cp:category>Arts,Industry_Development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